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506C47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7C58F7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506C47">
            <w:rPr>
              <w:rStyle w:val="a8"/>
              <w:rFonts w:hint="cs"/>
              <w:color w:val="auto"/>
              <w:sz w:val="26"/>
              <w:rtl/>
            </w:rPr>
            <w:t xml:space="preserve">כ"ה באב </w:t>
          </w:r>
          <w:proofErr w:type="spellStart"/>
          <w:r w:rsidR="00506C47">
            <w:rPr>
              <w:rStyle w:val="a8"/>
              <w:rFonts w:hint="cs"/>
              <w:color w:val="auto"/>
              <w:sz w:val="26"/>
              <w:rtl/>
            </w:rPr>
            <w:t>התשע"א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506C47">
            <w:rPr>
              <w:rFonts w:hint="cs"/>
              <w:b w:val="0"/>
              <w:bCs w:val="0"/>
              <w:sz w:val="26"/>
              <w:rtl/>
            </w:rPr>
            <w:t>25 באוגוסט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506C47">
            <w:rPr>
              <w:rStyle w:val="a8"/>
              <w:rFonts w:hint="cs"/>
              <w:color w:val="auto"/>
              <w:sz w:val="26"/>
              <w:rtl/>
            </w:rPr>
            <w:t>חת_2331_2011</w:t>
          </w:r>
        </w:sdtContent>
      </w:sdt>
    </w:p>
    <w:p w:rsidR="00C80CDB" w:rsidRDefault="00C80CDB" w:rsidP="0054428A">
      <w:pPr>
        <w:pStyle w:val="2"/>
        <w:rPr>
          <w:rFonts w:hint="cs"/>
          <w:rtl/>
        </w:rPr>
      </w:pPr>
    </w:p>
    <w:p w:rsidR="00506C47" w:rsidRPr="00506C47" w:rsidRDefault="00506C47" w:rsidP="00506C47">
      <w:pPr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EA4FBF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506C47">
            <w:rPr>
              <w:rFonts w:hint="cs"/>
              <w:b/>
              <w:bCs/>
              <w:u w:val="single"/>
              <w:rtl/>
            </w:rPr>
            <w:t>הבהרה למכרז  47/11 למתן שירותי ייעוץ ותכנון אסטרטגי עבור מנהלת תחליפי הנפט</w:t>
          </w:r>
        </w:sdtContent>
      </w:sdt>
    </w:p>
    <w:p w:rsidR="00F42907" w:rsidRDefault="00F42907">
      <w:pPr>
        <w:jc w:val="both"/>
        <w:rPr>
          <w:rtl/>
        </w:rPr>
      </w:pPr>
    </w:p>
    <w:p w:rsidR="00506C47" w:rsidRPr="00506C47" w:rsidRDefault="00506C47" w:rsidP="00832B89">
      <w:pPr>
        <w:rPr>
          <w:rFonts w:ascii="Arial" w:hAnsi="Arial" w:hint="cs"/>
          <w:szCs w:val="24"/>
          <w:rtl/>
        </w:rPr>
      </w:pPr>
      <w:r w:rsidRPr="00506C47">
        <w:rPr>
          <w:rFonts w:ascii="Arial" w:hAnsi="Arial" w:hint="cs"/>
          <w:szCs w:val="24"/>
          <w:rtl/>
        </w:rPr>
        <w:t xml:space="preserve">הננו להבהיר </w:t>
      </w:r>
      <w:r w:rsidR="00972224">
        <w:rPr>
          <w:rFonts w:ascii="Arial" w:hAnsi="Arial" w:hint="cs"/>
          <w:szCs w:val="24"/>
          <w:rtl/>
        </w:rPr>
        <w:t xml:space="preserve">כי </w:t>
      </w:r>
      <w:r w:rsidRPr="00506C47">
        <w:rPr>
          <w:rFonts w:ascii="Arial" w:hAnsi="Arial" w:hint="cs"/>
          <w:szCs w:val="24"/>
          <w:rtl/>
        </w:rPr>
        <w:t xml:space="preserve"> מנהל הצוות </w:t>
      </w:r>
      <w:r w:rsidR="007C34FC">
        <w:rPr>
          <w:rFonts w:ascii="Arial" w:hAnsi="Arial" w:hint="cs"/>
          <w:szCs w:val="24"/>
          <w:rtl/>
        </w:rPr>
        <w:t xml:space="preserve">(כאמור בסעיפים ב ו-ג </w:t>
      </w:r>
      <w:r w:rsidR="007C34FC" w:rsidRPr="00506C47">
        <w:rPr>
          <w:rFonts w:ascii="Arial" w:hAnsi="Arial" w:hint="cs"/>
          <w:szCs w:val="24"/>
          <w:rtl/>
        </w:rPr>
        <w:t>לתנאי הסף המקצועיים</w:t>
      </w:r>
      <w:r w:rsidR="007C34FC">
        <w:rPr>
          <w:rFonts w:ascii="Arial" w:hAnsi="Arial" w:hint="cs"/>
          <w:szCs w:val="24"/>
          <w:rtl/>
        </w:rPr>
        <w:t xml:space="preserve">) </w:t>
      </w:r>
      <w:r w:rsidR="00832B89">
        <w:rPr>
          <w:rFonts w:ascii="Arial" w:hAnsi="Arial" w:hint="cs"/>
          <w:szCs w:val="24"/>
          <w:rtl/>
        </w:rPr>
        <w:t xml:space="preserve">נדרש </w:t>
      </w:r>
      <w:r w:rsidR="007C34FC">
        <w:rPr>
          <w:rFonts w:ascii="Arial" w:hAnsi="Arial" w:hint="cs"/>
          <w:szCs w:val="24"/>
          <w:rtl/>
        </w:rPr>
        <w:t>להיות</w:t>
      </w:r>
      <w:r w:rsidRPr="00506C47">
        <w:rPr>
          <w:rFonts w:ascii="Arial" w:hAnsi="Arial" w:hint="cs"/>
          <w:szCs w:val="24"/>
          <w:rtl/>
        </w:rPr>
        <w:t>:</w:t>
      </w:r>
    </w:p>
    <w:p w:rsidR="00506C47" w:rsidRPr="00506C47" w:rsidRDefault="00506C47" w:rsidP="00506C47">
      <w:pPr>
        <w:rPr>
          <w:rFonts w:ascii="Arial" w:hAnsi="Arial"/>
          <w:szCs w:val="24"/>
        </w:rPr>
      </w:pPr>
    </w:p>
    <w:p w:rsidR="00506C47" w:rsidRPr="00506C47" w:rsidRDefault="00506C47" w:rsidP="00506C47">
      <w:pPr>
        <w:pStyle w:val="ab"/>
        <w:numPr>
          <w:ilvl w:val="0"/>
          <w:numId w:val="5"/>
        </w:numPr>
        <w:rPr>
          <w:rFonts w:ascii="Arial" w:hAnsi="Arial" w:cs="David"/>
          <w:sz w:val="24"/>
          <w:szCs w:val="24"/>
        </w:rPr>
      </w:pPr>
      <w:r w:rsidRPr="00506C47">
        <w:rPr>
          <w:rFonts w:ascii="Arial" w:hAnsi="Arial" w:cs="David"/>
          <w:sz w:val="24"/>
          <w:szCs w:val="24"/>
          <w:rtl/>
        </w:rPr>
        <w:t xml:space="preserve">בעל ניסיון מוכח של חמש שנים לפחות בתחומים הנדסיים </w:t>
      </w:r>
      <w:r w:rsidRPr="00506C47">
        <w:rPr>
          <w:rFonts w:ascii="Arial" w:hAnsi="Arial" w:cs="David"/>
          <w:b/>
          <w:bCs/>
          <w:sz w:val="24"/>
          <w:szCs w:val="24"/>
          <w:rtl/>
        </w:rPr>
        <w:t xml:space="preserve">וכן </w:t>
      </w:r>
      <w:r w:rsidRPr="00506C47">
        <w:rPr>
          <w:rFonts w:ascii="Arial" w:hAnsi="Arial" w:cs="David"/>
          <w:sz w:val="24"/>
          <w:szCs w:val="24"/>
          <w:rtl/>
        </w:rPr>
        <w:t xml:space="preserve">בתחומים כלכליים/פיננסיים/תכנון אסטרטגי. </w:t>
      </w:r>
    </w:p>
    <w:p w:rsidR="00506C47" w:rsidRPr="00506C47" w:rsidRDefault="00506C47" w:rsidP="00506C47">
      <w:pPr>
        <w:pStyle w:val="ab"/>
        <w:numPr>
          <w:ilvl w:val="0"/>
          <w:numId w:val="5"/>
        </w:numPr>
        <w:rPr>
          <w:rFonts w:ascii="Times New Roman" w:hAnsi="Times New Roman" w:cs="David"/>
          <w:sz w:val="24"/>
          <w:szCs w:val="24"/>
          <w:rtl/>
        </w:rPr>
      </w:pPr>
      <w:r w:rsidRPr="00506C47">
        <w:rPr>
          <w:rFonts w:ascii="Arial" w:hAnsi="Arial" w:cs="David"/>
          <w:sz w:val="24"/>
          <w:szCs w:val="24"/>
          <w:rtl/>
        </w:rPr>
        <w:t>עובדו הקבוע של המציע.</w:t>
      </w:r>
    </w:p>
    <w:p w:rsidR="008675F8" w:rsidRDefault="008675F8">
      <w:pPr>
        <w:jc w:val="both"/>
        <w:rPr>
          <w:rtl/>
        </w:rPr>
      </w:pPr>
    </w:p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4507AE" w:rsidRDefault="004507AE" w:rsidP="004507AE">
      <w:pPr>
        <w:bidi w:val="0"/>
        <w:rPr>
          <w:rFonts w:hint="cs"/>
          <w:rtl/>
        </w:rPr>
      </w:pPr>
    </w:p>
    <w:p w:rsidR="00506C47" w:rsidRDefault="00506C47" w:rsidP="00506C47">
      <w:pPr>
        <w:bidi w:val="0"/>
      </w:pPr>
    </w:p>
    <w:sectPr w:rsidR="00506C47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2673" w:rsidRDefault="00712673">
      <w:r>
        <w:separator/>
      </w:r>
    </w:p>
  </w:endnote>
  <w:endnote w:type="continuationSeparator" w:id="1">
    <w:p w:rsidR="00712673" w:rsidRDefault="00712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506C47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506C47">
          <w:rPr>
            <w:rFonts w:hint="cs"/>
            <w:rtl/>
          </w:rPr>
          <w:t>766</w:t>
        </w:r>
      </w:sdtContent>
    </w:sdt>
  </w:p>
  <w:p w:rsidR="00712673" w:rsidRPr="00581672" w:rsidRDefault="0071267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506C47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506C47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506C47">
          <w:rPr>
            <w:rFonts w:hint="cs"/>
            <w:rtl/>
          </w:rPr>
          <w:t>766</w:t>
        </w:r>
      </w:sdtContent>
    </w:sdt>
  </w:p>
  <w:p w:rsidR="00712673" w:rsidRPr="00FC5DE0" w:rsidRDefault="00712673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 w:rsidR="006E72C5"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placeholder>
          <w:docPart w:val="16CEF098DBAC476A894805B81D675360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506C47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2673" w:rsidRDefault="00712673">
      <w:r>
        <w:separator/>
      </w:r>
    </w:p>
  </w:footnote>
  <w:footnote w:type="continuationSeparator" w:id="1">
    <w:p w:rsidR="00712673" w:rsidRDefault="00712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C58F7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1267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Pr="00D3749A" w:rsidRDefault="0071267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7C58F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C58F7" w:rsidRPr="00D3749A">
          <w:rPr>
            <w:b/>
            <w:bCs/>
          </w:rPr>
          <w:fldChar w:fldCharType="separate"/>
        </w:r>
        <w:r w:rsidR="000705A8" w:rsidRPr="000705A8">
          <w:rPr>
            <w:rFonts w:cs="Calibri"/>
            <w:b/>
            <w:bCs/>
            <w:noProof/>
            <w:rtl/>
            <w:lang w:val="he-IL"/>
          </w:rPr>
          <w:t>2</w:t>
        </w:r>
        <w:r w:rsidR="007C58F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12673" w:rsidRPr="008B766D" w:rsidRDefault="0071267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12673" w:rsidRDefault="00712673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FCD6F3A"/>
    <w:multiLevelType w:val="hybridMultilevel"/>
    <w:tmpl w:val="099E4B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9569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1798"/>
    <w:rsid w:val="00340E66"/>
    <w:rsid w:val="003A30BD"/>
    <w:rsid w:val="003F4EE4"/>
    <w:rsid w:val="004507AE"/>
    <w:rsid w:val="00457790"/>
    <w:rsid w:val="00463F58"/>
    <w:rsid w:val="0047091B"/>
    <w:rsid w:val="004B49E7"/>
    <w:rsid w:val="004B5ED3"/>
    <w:rsid w:val="00506C47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C34FC"/>
    <w:rsid w:val="007C58F7"/>
    <w:rsid w:val="00802BA6"/>
    <w:rsid w:val="00811390"/>
    <w:rsid w:val="00817153"/>
    <w:rsid w:val="00824DD5"/>
    <w:rsid w:val="00832B89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2224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506C47"/>
    <w:pPr>
      <w:spacing w:after="120" w:line="280" w:lineRule="atLeast"/>
      <w:ind w:left="720"/>
    </w:pPr>
    <w:rPr>
      <w:rFonts w:ascii="Garamond" w:eastAsiaTheme="minorHAnsi" w:hAnsi="Garamond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95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4F0AD2" w:rsidP="004F0AD2">
          <w:pPr>
            <w:pStyle w:val="19C8EA42BF3D49A2953BCCCC315EC5734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4F0AD2" w:rsidRDefault="004F0AD2" w:rsidP="004F0AD2">
          <w:pPr>
            <w:pStyle w:val="4C6A9088B0BE4DE09D4CF1AE7D43E82E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4F0AD2" w:rsidRDefault="004F0AD2" w:rsidP="004F0AD2">
          <w:pPr>
            <w:pStyle w:val="A7E1470AE2874AB782E21ED862D6A6C31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4F0AD2" w:rsidRDefault="004F0AD2" w:rsidP="004F0AD2">
          <w:pPr>
            <w:pStyle w:val="7E4B4F5CE1C84187BE89359BA4A086261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16CEF098DBAC476A894805B81D6753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29FC43-A2DD-420F-A725-10DAC07BDF84}"/>
      </w:docPartPr>
      <w:docPartBody>
        <w:p w:rsidR="004F0AD2" w:rsidRDefault="004F0AD2" w:rsidP="004F0AD2">
          <w:pPr>
            <w:pStyle w:val="16CEF098DBAC476A894805B81D675360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63775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חת_2331_2011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25 באוגוסט 2011</DocumentCreateDateEnglish>
    <DocumentCreateDateHebrew xmlns="8f5b83e0-a1d3-486c-bd07-833a425c74af">כ"ה באב התשע"א</DocumentCreateDateHebrew>
    <SubjectDocument xmlns="8f5b83e0-a1d3-486c-bd07-833a425c74af">הבהרה למכרז  47/11 למתן שירותי ייעוץ ותכנון אסטרטגי עבור מנהלת תחליפי הנפט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25/08/2011 10:04;59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2331</CounterString>
    <LastLockUser xmlns="8f5b83e0-a1d3-486c-bd07-833a425c74af" xsi:nil="true"/>
    <LastCheckOutDate xmlns="8f5b83e0-a1d3-486c-bd07-833a425c74af">25/08/2011 10:05;01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FileInternalName xmlns="8f5b83e0-a1d3-486c-bd07-833a425c74af">HT_2331_2011</FileInternalName>
    <FullNameAll xmlns="8f5b83e0-a1d3-486c-bd07-833a425c74af">~~</FullNameAll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9" ma:contentTypeDescription="" ma:contentTypeScope="" ma:versionID="a58f76ba3c9fa9bc1a0288b12413e467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32ce67bed8f827f2c3ea71772c8d51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4ADDAF5-D2B7-4374-81D5-8C0000A86B8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037960D-57BC-4D0D-B8D6-C3941023AF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55</Words>
  <Characters>496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2011-08-25T07:29:00Z</dcterms:created>
  <dcterms:modified xsi:type="dcterms:W3CDTF">2011-08-25T07:29:00Z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